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3497" w:rsidRPr="00DD0115" w:rsidRDefault="009D3497" w:rsidP="009D3497">
      <w:pPr>
        <w:rPr>
          <w:rFonts w:ascii="Arial" w:hAnsi="Arial" w:cs="Arial"/>
          <w:color w:val="C00000"/>
          <w:sz w:val="20"/>
          <w:szCs w:val="20"/>
        </w:rPr>
      </w:pPr>
      <w:r w:rsidRPr="00DD0115">
        <w:rPr>
          <w:rFonts w:ascii="Arial" w:hAnsi="Arial" w:cs="Arial"/>
          <w:color w:val="C00000"/>
          <w:sz w:val="20"/>
          <w:szCs w:val="20"/>
        </w:rPr>
        <w:t>Temat: Siły równoważące się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 xml:space="preserve">I. Powtórzenie </w:t>
      </w:r>
    </w:p>
    <w:p w:rsidR="009D3497" w:rsidRPr="00B37823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>Siła jest wielkością wektorową (można ją przedstawić za pomocą wektora; posiada następujące cechy: wartość, kierunek i zwrot) – podręcznik str.18 (ew. notatki w zeszycie z 1 semestru)</w:t>
      </w:r>
    </w:p>
    <w:p w:rsidR="009D3497" w:rsidRDefault="009D3497" w:rsidP="009D3497">
      <w:pPr>
        <w:pBdr>
          <w:bottom w:val="single" w:sz="6" w:space="1" w:color="auto"/>
        </w:pBdr>
        <w:spacing w:line="240" w:lineRule="auto"/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>II. Korzystając ze strony</w:t>
      </w:r>
      <w:r>
        <w:rPr>
          <w:rFonts w:ascii="Arial" w:hAnsi="Arial" w:cs="Arial"/>
          <w:sz w:val="20"/>
          <w:szCs w:val="20"/>
        </w:rPr>
        <w:t>:</w:t>
      </w:r>
    </w:p>
    <w:p w:rsidR="009D3497" w:rsidRDefault="009D3497" w:rsidP="009D3497">
      <w:pPr>
        <w:pBdr>
          <w:bottom w:val="single" w:sz="6" w:space="1" w:color="auto"/>
        </w:pBdr>
        <w:spacing w:line="240" w:lineRule="auto"/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B37823">
          <w:rPr>
            <w:rStyle w:val="Hipercze"/>
            <w:rFonts w:ascii="Arial" w:hAnsi="Arial" w:cs="Arial"/>
            <w:sz w:val="20"/>
            <w:szCs w:val="20"/>
          </w:rPr>
          <w:t>https://epodreczniki.pl/a/sila-jako-miara-oddzialywan-rownowaga-sil-sila-wypadkowa-wyznaczanie-sily-wypadkowej/DZS1fsxL3</w:t>
        </w:r>
      </w:hyperlink>
      <w:r w:rsidRPr="00B37823">
        <w:rPr>
          <w:rFonts w:ascii="Arial" w:hAnsi="Arial" w:cs="Arial"/>
          <w:sz w:val="20"/>
          <w:szCs w:val="20"/>
        </w:rPr>
        <w:t xml:space="preserve">, </w:t>
      </w:r>
    </w:p>
    <w:p w:rsidR="009D3497" w:rsidRPr="00B37823" w:rsidRDefault="009D3497" w:rsidP="009D3497">
      <w:pPr>
        <w:pBdr>
          <w:bottom w:val="single" w:sz="6" w:space="1" w:color="auto"/>
        </w:pBdr>
        <w:spacing w:line="240" w:lineRule="auto"/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>z</w:t>
      </w:r>
      <w:r w:rsidRPr="00B37823">
        <w:rPr>
          <w:rFonts w:ascii="Arial" w:hAnsi="Arial" w:cs="Arial"/>
          <w:color w:val="002060"/>
          <w:sz w:val="20"/>
          <w:szCs w:val="20"/>
        </w:rPr>
        <w:t>apoznaj się z następującymi zagadnieniami:</w:t>
      </w:r>
    </w:p>
    <w:p w:rsidR="009D3497" w:rsidRPr="00B37823" w:rsidRDefault="009D3497" w:rsidP="009D349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color w:val="002060"/>
          <w:sz w:val="20"/>
          <w:szCs w:val="20"/>
        </w:rPr>
      </w:pPr>
      <w:r w:rsidRPr="00B37823">
        <w:rPr>
          <w:rFonts w:ascii="Arial" w:hAnsi="Arial" w:cs="Arial"/>
          <w:color w:val="002060"/>
          <w:sz w:val="20"/>
          <w:szCs w:val="20"/>
        </w:rPr>
        <w:t>1) Siła jako miara oddziaływania</w:t>
      </w:r>
      <w:r>
        <w:rPr>
          <w:rFonts w:ascii="Arial" w:hAnsi="Arial" w:cs="Arial"/>
          <w:color w:val="002060"/>
          <w:sz w:val="20"/>
          <w:szCs w:val="20"/>
        </w:rPr>
        <w:t>.</w:t>
      </w:r>
    </w:p>
    <w:p w:rsidR="009D3497" w:rsidRDefault="009D3497" w:rsidP="009D349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color w:val="002060"/>
          <w:sz w:val="20"/>
          <w:szCs w:val="20"/>
        </w:rPr>
      </w:pPr>
      <w:r w:rsidRPr="00B37823">
        <w:rPr>
          <w:rFonts w:ascii="Arial" w:hAnsi="Arial" w:cs="Arial"/>
          <w:color w:val="002060"/>
          <w:sz w:val="20"/>
          <w:szCs w:val="20"/>
        </w:rPr>
        <w:t xml:space="preserve">2) Jak można mierzyć siłę? </w:t>
      </w:r>
    </w:p>
    <w:p w:rsidR="009D3497" w:rsidRPr="00B37823" w:rsidRDefault="009D3497" w:rsidP="009D3497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9D3497" w:rsidRPr="00B37823" w:rsidRDefault="009D3497" w:rsidP="009D3497">
      <w:pPr>
        <w:pBdr>
          <w:bottom w:val="single" w:sz="6" w:space="1" w:color="auto"/>
        </w:pBdr>
        <w:spacing w:line="240" w:lineRule="auto"/>
        <w:rPr>
          <w:rFonts w:ascii="Arial" w:hAnsi="Arial" w:cs="Arial"/>
          <w:color w:val="002060"/>
          <w:sz w:val="20"/>
          <w:szCs w:val="20"/>
        </w:rPr>
      </w:pPr>
      <w:r w:rsidRPr="00B37823">
        <w:rPr>
          <w:rFonts w:ascii="Arial" w:hAnsi="Arial" w:cs="Arial"/>
          <w:color w:val="002060"/>
          <w:sz w:val="20"/>
          <w:szCs w:val="20"/>
        </w:rPr>
        <w:t>Wykonaj proponowane ćwiczenia, obejrzyj filmy.</w:t>
      </w:r>
    </w:p>
    <w:p w:rsidR="009D3497" w:rsidRPr="00B37823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 w:rsidRPr="00B37823">
        <w:rPr>
          <w:rFonts w:ascii="Arial" w:hAnsi="Arial" w:cs="Arial"/>
          <w:sz w:val="20"/>
          <w:szCs w:val="20"/>
        </w:rPr>
        <w:t>II. W podręczniku w temacie „Siła wypadkowa. Siły równoważące się.” przeczytaj doświadczenie 5.3 oraz 5.4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III. </w:t>
      </w:r>
      <w:r w:rsidRPr="009D3497">
        <w:rPr>
          <w:rFonts w:ascii="Arial" w:hAnsi="Arial" w:cs="Arial"/>
          <w:sz w:val="20"/>
          <w:szCs w:val="20"/>
          <w:u w:val="single"/>
        </w:rPr>
        <w:t>Notatka w zeszycie</w:t>
      </w:r>
      <w:r>
        <w:rPr>
          <w:rFonts w:ascii="Arial" w:hAnsi="Arial" w:cs="Arial"/>
          <w:sz w:val="20"/>
          <w:szCs w:val="20"/>
        </w:rPr>
        <w:t>.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Dwie siły działające na ciało równoważą się, jeżeli posiadają te same kierunki i wartości, ale przeciwne zwroty.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</w:p>
    <w:p w:rsidR="009D3497" w:rsidRPr="00A92935" w:rsidRDefault="009D3497" w:rsidP="009D3497">
      <w:pPr>
        <w:pBdr>
          <w:bottom w:val="single" w:sz="6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23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0698E1" wp14:editId="3123F171">
                <wp:simplePos x="0" y="0"/>
                <wp:positionH relativeFrom="column">
                  <wp:posOffset>3079750</wp:posOffset>
                </wp:positionH>
                <wp:positionV relativeFrom="paragraph">
                  <wp:posOffset>111125</wp:posOffset>
                </wp:positionV>
                <wp:extent cx="381000" cy="349250"/>
                <wp:effectExtent l="0" t="0" r="19050" b="1270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4925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70998" id="Prostokąt 8" o:spid="_x0000_s1026" style="position:absolute;margin-left:242.5pt;margin-top:8.75pt;width:30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" fillcolor="#4472c4" strokecolor="#2f528f" strokeweight="1pt"/>
            </w:pict>
          </mc:Fallback>
        </mc:AlternateConten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F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  <w:sz w:val="20"/>
          <w:szCs w:val="20"/>
        </w:rPr>
        <w:t xml:space="preserve"> = 5N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F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</w:rPr>
        <w:t xml:space="preserve"> = 5N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F23FB6" wp14:editId="4A8303C8">
                <wp:simplePos x="0" y="0"/>
                <wp:positionH relativeFrom="column">
                  <wp:posOffset>3384550</wp:posOffset>
                </wp:positionH>
                <wp:positionV relativeFrom="paragraph">
                  <wp:posOffset>23495</wp:posOffset>
                </wp:positionV>
                <wp:extent cx="641350" cy="6350"/>
                <wp:effectExtent l="0" t="57150" r="44450" b="88900"/>
                <wp:wrapNone/>
                <wp:docPr id="9" name="Łącznik prosty ze strzałk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350" cy="63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825F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9" o:spid="_x0000_s1026" type="#_x0000_t32" style="position:absolute;margin-left:266.5pt;margin-top:1.85pt;width:50.5pt;height: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" strokecolor="#4472c4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34E141" wp14:editId="4AB24D09">
                <wp:simplePos x="0" y="0"/>
                <wp:positionH relativeFrom="column">
                  <wp:posOffset>2501900</wp:posOffset>
                </wp:positionH>
                <wp:positionV relativeFrom="paragraph">
                  <wp:posOffset>10795</wp:posOffset>
                </wp:positionV>
                <wp:extent cx="571500" cy="6350"/>
                <wp:effectExtent l="38100" t="76200" r="0" b="88900"/>
                <wp:wrapNone/>
                <wp:docPr id="13" name="Łącznik prosty ze strzałk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63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0AA9B3" id="Łącznik prosty ze strzałką 13" o:spid="_x0000_s1026" type="#_x0000_t32" style="position:absolute;margin-left:197pt;margin-top:.85pt;width:45pt;height:.5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" strokecolor="#4472c4" strokeweight=".5pt">
                <v:stroke endarrow="block" joinstyle="miter"/>
              </v:shape>
            </w:pict>
          </mc:Fallback>
        </mc:AlternateConten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</w:p>
    <w:p w:rsidR="009D3497" w:rsidRDefault="009D3497" w:rsidP="009D3497">
      <w:pPr>
        <w:pBdr>
          <w:bottom w:val="single" w:sz="6" w:space="1" w:color="auto"/>
        </w:pBdr>
      </w:pPr>
      <w:r>
        <w:t>Siły F</w:t>
      </w:r>
      <w:r>
        <w:rPr>
          <w:vertAlign w:val="subscript"/>
        </w:rPr>
        <w:t>1</w:t>
      </w:r>
      <w:r>
        <w:t xml:space="preserve"> i F</w:t>
      </w:r>
      <w:r>
        <w:rPr>
          <w:vertAlign w:val="subscript"/>
        </w:rPr>
        <w:t>2</w:t>
      </w:r>
      <w:r>
        <w:t xml:space="preserve"> równoważą się, ponieważ posiadają taki sam kierunek (poziomy), taką samą wartość (5N) oraz przeciwne zwroty (F</w:t>
      </w:r>
      <w:r>
        <w:rPr>
          <w:vertAlign w:val="subscript"/>
        </w:rPr>
        <w:t>1</w:t>
      </w:r>
      <w:r>
        <w:t xml:space="preserve"> – w lewo, F</w:t>
      </w:r>
      <w:r>
        <w:rPr>
          <w:vertAlign w:val="subscript"/>
        </w:rPr>
        <w:t xml:space="preserve">2 </w:t>
      </w:r>
      <w:r>
        <w:t>– w prawo)</w:t>
      </w:r>
    </w:p>
    <w:p w:rsidR="009D3497" w:rsidRDefault="009D3497" w:rsidP="009D3497">
      <w:pPr>
        <w:pBdr>
          <w:bottom w:val="single" w:sz="6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42249E" wp14:editId="45838CC7">
                <wp:simplePos x="0" y="0"/>
                <wp:positionH relativeFrom="column">
                  <wp:posOffset>3270250</wp:posOffset>
                </wp:positionH>
                <wp:positionV relativeFrom="paragraph">
                  <wp:posOffset>425450</wp:posOffset>
                </wp:positionV>
                <wp:extent cx="0" cy="254000"/>
                <wp:effectExtent l="0" t="0" r="38100" b="12700"/>
                <wp:wrapNone/>
                <wp:docPr id="17" name="Łącznik prosty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40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0D9B59" id="Łącznik prosty 17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5pt,33.5pt" to="257.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" strokecolor="#4472c4" strokeweight=".5pt">
                <v:stroke joinstyle="miter"/>
              </v:line>
            </w:pict>
          </mc:Fallback>
        </mc:AlternateContent>
      </w:r>
      <w:r>
        <w:t xml:space="preserve">Jeżeli działające na ciało siły równoważą się, to może ono </w:t>
      </w:r>
      <w:r w:rsidRPr="0065006D">
        <w:rPr>
          <w:u w:val="single"/>
        </w:rPr>
        <w:t>pozostawać w spoczynku</w:t>
      </w:r>
      <w:r>
        <w:t xml:space="preserve">, np. kulka zawieszona na nitce jest w spoczynku, ponieważ działające siły: </w:t>
      </w:r>
      <w:proofErr w:type="spellStart"/>
      <w:r>
        <w:t>F</w:t>
      </w:r>
      <w:r>
        <w:rPr>
          <w:vertAlign w:val="subscript"/>
        </w:rPr>
        <w:t>g</w:t>
      </w:r>
      <w:proofErr w:type="spellEnd"/>
      <w:r>
        <w:t xml:space="preserve"> grawitacji i tzw. siła sprężystości nitki </w:t>
      </w:r>
      <w:proofErr w:type="spellStart"/>
      <w:r>
        <w:t>F</w:t>
      </w:r>
      <w:r>
        <w:rPr>
          <w:vertAlign w:val="subscript"/>
        </w:rPr>
        <w:t>s</w:t>
      </w:r>
      <w:proofErr w:type="spellEnd"/>
      <w:r>
        <w:t>, równoważą się.</w:t>
      </w:r>
    </w:p>
    <w:p w:rsidR="009D3497" w:rsidRPr="0065006D" w:rsidRDefault="009D3497" w:rsidP="009D3497">
      <w:pPr>
        <w:pBdr>
          <w:bottom w:val="single" w:sz="6" w:space="1" w:color="auto"/>
        </w:pBd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BC7DCA" wp14:editId="7432A3DE">
                <wp:simplePos x="0" y="0"/>
                <wp:positionH relativeFrom="column">
                  <wp:posOffset>3263900</wp:posOffset>
                </wp:positionH>
                <wp:positionV relativeFrom="paragraph">
                  <wp:posOffset>216535</wp:posOffset>
                </wp:positionV>
                <wp:extent cx="12700" cy="571500"/>
                <wp:effectExtent l="76200" t="38100" r="63500" b="19050"/>
                <wp:wrapNone/>
                <wp:docPr id="15" name="Łącznik prosty ze strzałk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0" cy="571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BAB0FD" id="Łącznik prosty ze strzałką 15" o:spid="_x0000_s1026" type="#_x0000_t32" style="position:absolute;margin-left:257pt;margin-top:17.05pt;width:1pt;height:45pt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" strokecolor="#4472c4" strokeweight=".5pt">
                <v:stroke endarrow="block" joinstyle="miter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D3497" w:rsidRPr="0065006D" w:rsidRDefault="009D3497" w:rsidP="009D3497">
      <w:pPr>
        <w:pBdr>
          <w:bottom w:val="single" w:sz="6" w:space="1" w:color="auto"/>
        </w:pBdr>
        <w:rPr>
          <w:rFonts w:ascii="Arial" w:hAnsi="Arial" w:cs="Aria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65006D">
        <w:rPr>
          <w:rFonts w:ascii="Arial" w:hAnsi="Arial" w:cs="Arial"/>
          <w:b/>
          <w:bCs/>
        </w:rPr>
        <w:t xml:space="preserve"> </w:t>
      </w:r>
      <w:proofErr w:type="spellStart"/>
      <w:r w:rsidRPr="0065006D">
        <w:rPr>
          <w:rFonts w:ascii="Arial" w:hAnsi="Arial" w:cs="Arial"/>
        </w:rPr>
        <w:t>F</w:t>
      </w:r>
      <w:r w:rsidRPr="0065006D">
        <w:rPr>
          <w:rFonts w:ascii="Arial" w:hAnsi="Arial" w:cs="Arial"/>
          <w:vertAlign w:val="subscript"/>
        </w:rPr>
        <w:t>s</w:t>
      </w:r>
      <w:proofErr w:type="spellEnd"/>
    </w:p>
    <w:p w:rsidR="009D3497" w:rsidRDefault="009D3497" w:rsidP="009D3497">
      <w:pPr>
        <w:pBdr>
          <w:bottom w:val="single" w:sz="6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C574A8" wp14:editId="1319385C">
                <wp:simplePos x="0" y="0"/>
                <wp:positionH relativeFrom="column">
                  <wp:posOffset>3092450</wp:posOffset>
                </wp:positionH>
                <wp:positionV relativeFrom="paragraph">
                  <wp:posOffset>222885</wp:posOffset>
                </wp:positionV>
                <wp:extent cx="374650" cy="387350"/>
                <wp:effectExtent l="0" t="0" r="25400" b="12700"/>
                <wp:wrapNone/>
                <wp:docPr id="14" name="Ow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650" cy="3873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2DAE3D" id="Owal 14" o:spid="_x0000_s1026" style="position:absolute;margin-left:243.5pt;margin-top:17.55pt;width:29.5pt;height:3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" fillcolor="#4472c4" strokecolor="#2f528f" strokeweight="1pt">
                <v:stroke joinstyle="miter"/>
              </v:oval>
            </w:pict>
          </mc:Fallback>
        </mc:AlternateContent>
      </w:r>
    </w:p>
    <w:p w:rsidR="009D3497" w:rsidRDefault="009D3497" w:rsidP="009D3497">
      <w:pPr>
        <w:pBdr>
          <w:bottom w:val="single" w:sz="6" w:space="1" w:color="auto"/>
        </w:pBdr>
        <w:jc w:val="center"/>
      </w:pPr>
    </w:p>
    <w:p w:rsidR="009D3497" w:rsidRDefault="009D3497" w:rsidP="009D3497">
      <w:pPr>
        <w:pBdr>
          <w:bottom w:val="single" w:sz="6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93E768" wp14:editId="4A214D48">
                <wp:simplePos x="0" y="0"/>
                <wp:positionH relativeFrom="column">
                  <wp:posOffset>3282950</wp:posOffset>
                </wp:positionH>
                <wp:positionV relativeFrom="paragraph">
                  <wp:posOffset>57785</wp:posOffset>
                </wp:positionV>
                <wp:extent cx="12700" cy="615950"/>
                <wp:effectExtent l="38100" t="0" r="63500" b="50800"/>
                <wp:wrapNone/>
                <wp:docPr id="16" name="Łącznik prosty ze strzałk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615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B622A3" id="Łącznik prosty ze strzałką 16" o:spid="_x0000_s1026" type="#_x0000_t32" style="position:absolute;margin-left:258.5pt;margin-top:4.55pt;width:1pt;height:48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" strokecolor="#4472c4" strokeweight=".5pt">
                <v:stroke endarrow="block" joinstyle="miter"/>
              </v:shape>
            </w:pict>
          </mc:Fallback>
        </mc:AlternateContent>
      </w:r>
    </w:p>
    <w:p w:rsidR="009D3497" w:rsidRDefault="009D3497" w:rsidP="009D3497">
      <w:pPr>
        <w:pBdr>
          <w:bottom w:val="single" w:sz="6" w:space="1" w:color="auto"/>
        </w:pBdr>
      </w:pPr>
    </w:p>
    <w:p w:rsidR="009D3497" w:rsidRPr="0065006D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</w:t>
      </w:r>
      <w:r w:rsidRPr="006500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5006D">
        <w:rPr>
          <w:rFonts w:ascii="Arial" w:hAnsi="Arial" w:cs="Arial"/>
          <w:sz w:val="20"/>
          <w:szCs w:val="20"/>
        </w:rPr>
        <w:t>F</w:t>
      </w:r>
      <w:r w:rsidRPr="0065006D">
        <w:rPr>
          <w:rFonts w:ascii="Arial" w:hAnsi="Arial" w:cs="Arial"/>
          <w:sz w:val="20"/>
          <w:szCs w:val="20"/>
          <w:vertAlign w:val="subscript"/>
        </w:rPr>
        <w:t>g</w:t>
      </w:r>
      <w:proofErr w:type="spellEnd"/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Tu, siła grawitacji i siła sprężystości mają kierunek pionowy; zwroty przeciwne: </w:t>
      </w:r>
      <w:proofErr w:type="spellStart"/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g</w:t>
      </w:r>
      <w:proofErr w:type="spellEnd"/>
      <w:r>
        <w:rPr>
          <w:rFonts w:ascii="Arial" w:hAnsi="Arial" w:cs="Arial"/>
          <w:sz w:val="20"/>
          <w:szCs w:val="20"/>
        </w:rPr>
        <w:t xml:space="preserve"> – w dół, </w:t>
      </w:r>
      <w:proofErr w:type="spellStart"/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s</w:t>
      </w:r>
      <w:proofErr w:type="spellEnd"/>
      <w:r>
        <w:rPr>
          <w:rFonts w:ascii="Arial" w:hAnsi="Arial" w:cs="Arial"/>
          <w:sz w:val="20"/>
          <w:szCs w:val="20"/>
        </w:rPr>
        <w:t xml:space="preserve"> – w górę.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co z wartościami tych sił?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Załóżmy, że masa kulki wynosi 0,2 kg. Wtedy, działająca na nią siła grawitacji, będzie równa: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g</w:t>
      </w:r>
      <w:proofErr w:type="spellEnd"/>
      <w:r>
        <w:rPr>
          <w:rFonts w:ascii="Arial" w:hAnsi="Arial" w:cs="Arial"/>
          <w:sz w:val="20"/>
          <w:szCs w:val="20"/>
        </w:rPr>
        <w:t xml:space="preserve"> = </w:t>
      </w:r>
      <w:proofErr w:type="spellStart"/>
      <w:r>
        <w:rPr>
          <w:rFonts w:ascii="Arial" w:hAnsi="Arial" w:cs="Arial"/>
          <w:sz w:val="20"/>
          <w:szCs w:val="20"/>
        </w:rPr>
        <w:t>m</w:t>
      </w:r>
      <w:r>
        <w:rPr>
          <w:rFonts w:ascii="Arial Nova" w:hAnsi="Arial Nova" w:cs="Arial"/>
          <w:sz w:val="20"/>
          <w:szCs w:val="20"/>
        </w:rPr>
        <w:t>·</w:t>
      </w:r>
      <w:r>
        <w:rPr>
          <w:rFonts w:ascii="Arial" w:hAnsi="Arial" w:cs="Arial"/>
          <w:sz w:val="20"/>
          <w:szCs w:val="20"/>
        </w:rPr>
        <w:t>g</w:t>
      </w:r>
      <w:proofErr w:type="spellEnd"/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g</w:t>
      </w:r>
      <w:proofErr w:type="spellEnd"/>
      <w:r>
        <w:rPr>
          <w:rFonts w:ascii="Arial" w:hAnsi="Arial" w:cs="Arial"/>
          <w:sz w:val="20"/>
          <w:szCs w:val="20"/>
        </w:rPr>
        <w:t xml:space="preserve"> = 0,2 kg </w:t>
      </w:r>
      <w:r>
        <w:rPr>
          <w:rFonts w:ascii="Arial Nova" w:hAnsi="Arial Nova" w:cs="Arial"/>
          <w:sz w:val="20"/>
          <w:szCs w:val="20"/>
        </w:rPr>
        <w:t>·</w:t>
      </w:r>
      <w:r>
        <w:rPr>
          <w:rFonts w:ascii="Arial" w:hAnsi="Arial" w:cs="Arial"/>
          <w:sz w:val="20"/>
          <w:szCs w:val="20"/>
        </w:rPr>
        <w:t xml:space="preserve"> 10 N/kg</w:t>
      </w:r>
      <w:r>
        <w:rPr>
          <w:rFonts w:ascii="Arial" w:hAnsi="Arial" w:cs="Arial"/>
          <w:sz w:val="20"/>
          <w:szCs w:val="20"/>
        </w:rPr>
        <w:tab/>
      </w:r>
      <w:proofErr w:type="spellStart"/>
      <w:r w:rsidRPr="00843B9E">
        <w:rPr>
          <w:rFonts w:ascii="Arial" w:hAnsi="Arial" w:cs="Arial"/>
          <w:sz w:val="20"/>
          <w:szCs w:val="20"/>
          <w:u w:val="single"/>
        </w:rPr>
        <w:t>F</w:t>
      </w:r>
      <w:r w:rsidRPr="00843B9E">
        <w:rPr>
          <w:rFonts w:ascii="Arial" w:hAnsi="Arial" w:cs="Arial"/>
          <w:sz w:val="20"/>
          <w:szCs w:val="20"/>
          <w:u w:val="single"/>
          <w:vertAlign w:val="subscript"/>
        </w:rPr>
        <w:t>g</w:t>
      </w:r>
      <w:proofErr w:type="spellEnd"/>
      <w:r w:rsidRPr="00843B9E">
        <w:rPr>
          <w:rFonts w:ascii="Arial" w:hAnsi="Arial" w:cs="Arial"/>
          <w:sz w:val="20"/>
          <w:szCs w:val="20"/>
          <w:u w:val="single"/>
        </w:rPr>
        <w:t xml:space="preserve"> = 2N</w:t>
      </w:r>
      <w:r>
        <w:rPr>
          <w:rFonts w:ascii="Arial" w:hAnsi="Arial" w:cs="Arial"/>
          <w:sz w:val="20"/>
          <w:szCs w:val="20"/>
          <w:u w:val="single"/>
        </w:rPr>
        <w:t xml:space="preserve">, 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Ponieważ siły te, równoważą się,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więc</w:t>
      </w:r>
      <w:r>
        <w:rPr>
          <w:rFonts w:ascii="Arial" w:hAnsi="Arial" w:cs="Arial"/>
          <w:sz w:val="20"/>
          <w:szCs w:val="20"/>
        </w:rPr>
        <w:t xml:space="preserve"> siła sprężystości nitki, też musi być równa 2N.</w:t>
      </w:r>
    </w:p>
    <w:p w:rsidR="009D3497" w:rsidRP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(Zastanów się, co by było, gdyby jedna z tych sił była większa od drugiej </w:t>
      </w:r>
      <w:r w:rsidRPr="00AA1884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Arial" w:hAnsi="Arial" w:cs="Arial"/>
          <w:sz w:val="20"/>
          <w:szCs w:val="20"/>
        </w:rPr>
        <w:t>)</w:t>
      </w:r>
      <w:bookmarkStart w:id="0" w:name="_GoBack"/>
      <w:bookmarkEnd w:id="0"/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IV. Wykonaj ćwiczenie w zeszycie „Siły równoważące”. Do każdego rysunku dorysuj odpowiednią siłę, Określ jej kierunek, zwrot i wartość</w:t>
      </w:r>
    </w:p>
    <w:p w:rsidR="009D3497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Miłej pracy </w:t>
      </w:r>
      <w:r w:rsidRPr="00AA1884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9D3497" w:rsidRPr="00843B9E" w:rsidRDefault="009D3497" w:rsidP="009D3497">
      <w:pPr>
        <w:pBdr>
          <w:bottom w:val="single" w:sz="6" w:space="1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>
        <w:rPr>
          <w:rFonts w:ascii="Arial" w:hAnsi="Arial" w:cs="Arial"/>
          <w:sz w:val="20"/>
          <w:szCs w:val="20"/>
        </w:rPr>
        <w:tab/>
      </w:r>
    </w:p>
    <w:p w:rsidR="004D0526" w:rsidRDefault="004D0526"/>
    <w:sectPr w:rsidR="004D0526" w:rsidSect="009D34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EE"/>
    <w:family w:val="swiss"/>
    <w:pitch w:val="variable"/>
    <w:sig w:usb0="2000028F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497"/>
    <w:rsid w:val="000E1AD1"/>
    <w:rsid w:val="004D0526"/>
    <w:rsid w:val="009D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782C0"/>
  <w15:chartTrackingRefBased/>
  <w15:docId w15:val="{04C513D7-0E36-4B11-A54E-58B7C1A28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4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D3497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D34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podreczniki.pl/a/sila-jako-miara-oddzialywan-rownowaga-sil-sila-wypadkowa-wyznaczanie-sily-wypadkowej/DZS1fsxL3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278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Maciołek</dc:creator>
  <cp:keywords/>
  <dc:description/>
  <cp:lastModifiedBy>Renata Maciołek</cp:lastModifiedBy>
  <cp:revision>1</cp:revision>
  <dcterms:created xsi:type="dcterms:W3CDTF">2020-03-27T12:53:00Z</dcterms:created>
  <dcterms:modified xsi:type="dcterms:W3CDTF">2020-03-27T13:01:00Z</dcterms:modified>
</cp:coreProperties>
</file>